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5C" w:rsidRPr="00024F06" w:rsidRDefault="00C86F03" w:rsidP="00024F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06">
        <w:rPr>
          <w:rFonts w:ascii="Times New Roman" w:hAnsi="Times New Roman" w:cs="Times New Roman"/>
          <w:b/>
          <w:sz w:val="24"/>
          <w:szCs w:val="24"/>
        </w:rPr>
        <w:t>KONYA İL TARIM ve ORMAN MÜDÜRLÜĞÜNE</w:t>
      </w:r>
    </w:p>
    <w:p w:rsidR="00024F06" w:rsidRP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Pr="00024F06" w:rsidRDefault="00C86F03" w:rsidP="00024F0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F06">
        <w:rPr>
          <w:rFonts w:ascii="Times New Roman" w:hAnsi="Times New Roman" w:cs="Times New Roman"/>
          <w:sz w:val="24"/>
          <w:szCs w:val="24"/>
        </w:rPr>
        <w:t>Tarım ve Orman Bakanlığının 25.01.2024 tarih ve E-98096904-205.02-11909329</w:t>
      </w:r>
      <w:r w:rsidR="00024F06" w:rsidRPr="00024F06">
        <w:rPr>
          <w:rFonts w:ascii="Times New Roman" w:hAnsi="Times New Roman" w:cs="Times New Roman"/>
          <w:sz w:val="24"/>
          <w:szCs w:val="24"/>
        </w:rPr>
        <w:t xml:space="preserve"> sayılı Olur’u ile yürürlüğe giren ana sözleşmeye intibak için gerekli işlemlerin yapılması hususunda;</w:t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6F03" w:rsidRDefault="00024F06" w:rsidP="00024F0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24F06"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2024</w:t>
      </w:r>
      <w:r w:rsidRPr="00024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Kooperatifin Adı</w:t>
      </w: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Kooperatifin Vergi No</w:t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Başkanın Adı Soyadı</w:t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F06" w:rsidRPr="00024F06" w:rsidRDefault="00024F06" w:rsidP="00024F0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F06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024F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024F06" w:rsidRDefault="00024F06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4ED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1304E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Noter Onaylı Yönetim Kurulu Kararı</w:t>
      </w: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Yönetim Kurulu İmza Sirküleri</w:t>
      </w:r>
    </w:p>
    <w:p w:rsidR="001304ED" w:rsidRDefault="001304ED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6 Adet Ana Sözleşme</w:t>
      </w:r>
    </w:p>
    <w:p w:rsidR="00E60740" w:rsidRDefault="00E60740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E60740">
        <w:rPr>
          <w:rFonts w:ascii="Times New Roman" w:hAnsi="Times New Roman" w:cs="Times New Roman"/>
          <w:sz w:val="24"/>
          <w:szCs w:val="24"/>
        </w:rPr>
        <w:t xml:space="preserve">Daha önce yapılan Madde değişikliği varsa; madde değişikliği metni </w:t>
      </w:r>
    </w:p>
    <w:p w:rsidR="00E60740" w:rsidRDefault="00E60740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0740">
        <w:rPr>
          <w:rFonts w:ascii="Times New Roman" w:hAnsi="Times New Roman" w:cs="Times New Roman"/>
          <w:sz w:val="24"/>
          <w:szCs w:val="24"/>
        </w:rPr>
        <w:t>vey</w:t>
      </w:r>
      <w:bookmarkStart w:id="0" w:name="_GoBack"/>
      <w:bookmarkEnd w:id="0"/>
      <w:r w:rsidRPr="00E607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0740">
        <w:rPr>
          <w:rFonts w:ascii="Times New Roman" w:hAnsi="Times New Roman" w:cs="Times New Roman"/>
          <w:sz w:val="24"/>
          <w:szCs w:val="24"/>
        </w:rPr>
        <w:t xml:space="preserve"> yayımlandığı Ticaret Sicil Gazetesi</w:t>
      </w:r>
    </w:p>
    <w:p w:rsidR="001304ED" w:rsidRPr="001304ED" w:rsidRDefault="00E60740" w:rsidP="00024F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4ED">
        <w:rPr>
          <w:rFonts w:ascii="Times New Roman" w:hAnsi="Times New Roman" w:cs="Times New Roman"/>
          <w:sz w:val="24"/>
          <w:szCs w:val="24"/>
        </w:rPr>
        <w:t xml:space="preserve"> – Döner Sermaye Dekontu</w:t>
      </w:r>
    </w:p>
    <w:sectPr w:rsidR="001304ED" w:rsidRPr="0013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99"/>
    <w:rsid w:val="00024F06"/>
    <w:rsid w:val="001304ED"/>
    <w:rsid w:val="003D5399"/>
    <w:rsid w:val="00BB445C"/>
    <w:rsid w:val="00C86F03"/>
    <w:rsid w:val="00E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0952"/>
  <w15:chartTrackingRefBased/>
  <w15:docId w15:val="{0032871C-A4DC-4F4D-A136-DE493C8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2024-02-20T11:21:00Z</dcterms:created>
  <dcterms:modified xsi:type="dcterms:W3CDTF">2024-02-22T11:14:00Z</dcterms:modified>
</cp:coreProperties>
</file>